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77B015" w14:textId="15341ECA" w:rsidR="00D35CD9" w:rsidRDefault="003B2843">
      <w:r>
        <w:rPr>
          <w:noProof/>
        </w:rPr>
        <w:drawing>
          <wp:inline distT="0" distB="0" distL="0" distR="0" wp14:anchorId="4C03AE17" wp14:editId="2A5F29E7">
            <wp:extent cx="6149340" cy="846582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9340" cy="846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856361" w14:textId="77777777" w:rsidR="003B2843" w:rsidRPr="003B2843" w:rsidRDefault="003B2843" w:rsidP="003B284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3B284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lastRenderedPageBreak/>
        <w:t>1. Общие положения</w:t>
      </w:r>
    </w:p>
    <w:p w14:paraId="664236A2" w14:textId="77777777" w:rsidR="003B2843" w:rsidRPr="003B2843" w:rsidRDefault="003B2843" w:rsidP="003B284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1.1. Настоящее Положение о пропускном и внутриобъектовом режимах (далее – Положение) в Муниципальном бюджетном общеобразовательном учреждении «Отар-Дубровская средняя общеобразовательная школа» Пестречинского муниципального района Республики Татарстан (далее Школа) разработано в соответствии с Федеральным законом от 06.03.2006 № 35-ФЗ «О противодействии терроризму», Федеральным законом от 29.12.2012 № 273-ФЗ «Об образовании в РФ», Законом от 11.03.1992 № 2487-1 «О частной детективной и охранной деятельности в РФ», постановлением Правительства от 02.08.2019 № 1006 «Об утверждении требований к антитеррористической защищенности объектов (территорий) Министерства просвещения РФ и объектов (территорий), относящихся к сфере деятельности Министерства просвещения РФ, и формы паспорта безопасности этих объектов (территорий)», ГОСТ Р 58485-2019 «Обеспечение безопасности образовательных организаций. Оказание охранных услуг на объектах дошкольных, общеобразовательных и профессиональных образовательных организаций. Общие требования», постановления Главного государственного санитарного врача Российской Федерации от 30.06.2020 № 16 «Об утверждении санитарно-эпидемиологических правил СП 3.1/2.4 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коронавирусной инфекции (</w:t>
      </w:r>
      <w:r w:rsidRPr="001E33E0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COVID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-19)».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1.2. Положение устанавливает порядок доступа, посетителей, сотрудников, учащихся (воспитанников) Школы, их родителей (законных представителей) на территорию и в здание Школы, вноса и выноса материальных средств, въезда и выезда автотранспорта, а также правила пребывания и поведения.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1.3. Пропускной режим устанавливается в целях недопущения распространения коронавирусной инфекции и организации прохода (выхода) обучающихся (воспитанников), их родителей (законных представителей), работников и посетителей в здание Школы, въезда (выезда) транспортных средств на территорию Школы, вноса (выноса) материальных ценностей, исключающих несанкционированное проникновение граждан, транспортных средств и посторонних предметов на территорию и в здание Школы.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1.4. Внутриобъектовый режим устанавливается в целях обеспечения мероприятий и правил, выполняемых лицами, находящимися на территории и в здании Школы, в соответствии с требованиями внутреннего распорядка, пожарной безопасности и санитарно-эпидемиологических норм.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1.5. Организация и контроль за соблюдением пропускного режима возлагается на работника Школы, на которого в соответствии с приказом директора Школы возложена ответственность за пропускной режим, а на охранников охранной организации (работников по обеспечению охраны Школы), осуществляющих охранные функции в Школе.</w:t>
      </w:r>
    </w:p>
    <w:p w14:paraId="1536E01D" w14:textId="77777777" w:rsidR="003B2843" w:rsidRPr="003B2843" w:rsidRDefault="003B2843" w:rsidP="003B284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При необходимости в целях организации и контроля за соблюдением пропускного и внутриобъектового режимов, а также учебно-воспитательного процесса и распорядка дня из числа заместителей директора Школы и сотрудников назначается дежурный администратор в соответствии с графиком.</w:t>
      </w:r>
    </w:p>
    <w:p w14:paraId="7540644A" w14:textId="77777777" w:rsidR="003B2843" w:rsidRPr="003B2843" w:rsidRDefault="003B2843" w:rsidP="003B284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1.6. Требования настоящего Положения распространяются в полном объеме на посетителей Школы, учащихся (воспитанников), их родителей (законных представителей), всех сотрудников Школы, а также работников обслуживающих организаций, осуществляющих свою деятельность на основании заключенных с Школой гражданско-правовых договоров.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 xml:space="preserve">1.7. Стационарные посты охраны (рабочие места охранника) оборудуются около главного 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lastRenderedPageBreak/>
        <w:t>входа в Школу и оснащаются пакетом документов по организации пропускного и внутриобъектового режимов, индикаторами технических средств охраны и постовой документацией.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1.8. Дополнительные посты охраны размещаются у калиток на границе территории Школы.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1.9. Посты термометрии размещаются на всех входах в здание, определенных для обеспечения прохода учащихся отдельных параллелей, сотрудников школы и посетителей.</w:t>
      </w:r>
    </w:p>
    <w:p w14:paraId="42546E15" w14:textId="77777777" w:rsidR="003B2843" w:rsidRPr="003B2843" w:rsidRDefault="003B2843" w:rsidP="003B284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3B284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2. Порядок пропуска (прохода) в здания и на территорию Школы учащихся (воспитанников), их родителей (законных представителей), сотрудников и иных посетителей</w:t>
      </w:r>
    </w:p>
    <w:p w14:paraId="3C0FF791" w14:textId="77777777" w:rsidR="003B2843" w:rsidRPr="003B2843" w:rsidRDefault="003B2843" w:rsidP="003B284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</w:pPr>
    </w:p>
    <w:p w14:paraId="4B994AA5" w14:textId="77777777" w:rsidR="003B2843" w:rsidRPr="003B2843" w:rsidRDefault="003B2843" w:rsidP="003B284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3B284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2.1. Общие требования</w:t>
      </w:r>
    </w:p>
    <w:p w14:paraId="52D17508" w14:textId="77777777" w:rsidR="003B2843" w:rsidRPr="003B2843" w:rsidRDefault="003B2843" w:rsidP="003B284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2.1.1. В связи с необходимостью обеспечения безопасности, в условиях использования для приема учащихся максимального числа входов в здание Школы, проход на территорию образовательной организации и выход из нее осуществляется только для учащихся и сотрудников Школы через дополнительные посты охраны.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2.1.2. Посетители, не связанные с образовательным процессом, посещающие образовательную организацию по служебной необходимости либо по предварительной записи на прием, пропускаются на территорию по распоряжению директора Школы, а в его отсутствие – дежурного администратора Школы при предъявлении документа, удостоверяющего личность, по согласованию с директором Школы.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2.1.3. Документом, удостоверяющим личность, для прохода на территорию Школы могут являться: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– паспорт гражданина Российской Федерации или другого государства (для иностранных граждан);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– заграничный паспорт гражданина Российской Федерации или другого государства (для иностранных граждан);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– военный билет гражданина Российской Федерации;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– удостоверение личности офицера, прапорщика, мичмана либо военнослужащего Вооруженных сил или иных государственных военизированных структур Российской Федерации;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– водительское удостоверение гражданина Российской Федерации.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2.1.4. Пропуск учащихся (воспитанников), их родителей (законных представителей), педагогов, сотрудников и посетителей на территорию Школы осуществляется по пропускам сотрудников или по спискам, заверенным подписью директора и печатью Школы, при предъявлении документа, удостоверяющего личность.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2.1.5. Лица, не желающие проходить регистрацию, или не имеющие документа, удостоверяющего личность, в Школу не допускаются, с мотивированной ссылкой на настоящее Положение. При необходимости им предоставляется возможность ознакомиться с копией настоящего Положения.</w:t>
      </w:r>
    </w:p>
    <w:p w14:paraId="48838C9F" w14:textId="77777777" w:rsidR="003B2843" w:rsidRPr="003B2843" w:rsidRDefault="003B2843" w:rsidP="003B284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3B284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2.2. Пропускной режим в здание Школы.</w:t>
      </w:r>
    </w:p>
    <w:p w14:paraId="79B68BFF" w14:textId="77777777" w:rsidR="003B2843" w:rsidRPr="003B2843" w:rsidRDefault="003B2843" w:rsidP="003B284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 xml:space="preserve">2.2.1. В период действия санитарно-эпидемиологических требований в условиях новой коронавирусной инфекции вход в здание разрешен только при обязательном прохождении процедуры термометрии. Лица, отказавшиеся от данной процедуры и лица с признаками 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lastRenderedPageBreak/>
        <w:t>респираторных заболеваний в здание Школы не допускаются.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2.2.2. Учащиеся (воспитанники) допускаются в здание Школы через посты термометрии в установленное распорядком дня время.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2.2.3. Учащиеся (воспитанники), прибывшие вне установленного времени, допускаются в Школу только через главный вход с разрешения дежурного администратора.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2.2.4. Массовый пропуск учащихся (воспитанников) в здание Школы осуществляется до начала занятий, после их окончания или на переменах. В период проведения занятий учащиеся (воспитанники) допускаются в школу и выходят с разрешения дежурного администратора.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2.2.5. Члены кружков и других групп для проведения внеклассных и внеурочных мероприятий допускаются в Школу в соответствии с расписанием занятий.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2.2.6. Посещение кинотеатров, музеев, выставочных залов, библиотек и т. д. за пределами Школы проводится в соответствии с планом воспитательной работы. Выход из Школы и вход в Школу осуществляется в данном случае только в сопровождении педагога.</w:t>
      </w:r>
    </w:p>
    <w:p w14:paraId="6B25A67A" w14:textId="77777777" w:rsidR="003B2843" w:rsidRPr="003B2843" w:rsidRDefault="003B2843" w:rsidP="003B284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3B284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2.3. Пропускной режим работников Школы</w:t>
      </w:r>
    </w:p>
    <w:p w14:paraId="1E708571" w14:textId="77777777" w:rsidR="003B2843" w:rsidRPr="003B2843" w:rsidRDefault="003B2843" w:rsidP="003B284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2.3.1. Работники Школы допускаются в здание по пропускам сотрудников либо по спискам, заверенным подписью директора и печатью Школы при предъявлении документа, удостоверяющего личность.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2.3.2. В нерабочее время, праздничные и выходные дни беспрепятственно допускаются в здание и на территорию образовательной организации: директор Школы, лицо, на которое в соответствии с приказом образовательной организации возложена ответственность за безопасность, иные сотрудники, имеющие право круглосуточного посещения в соответствии с приказом по Школе. Другие сотрудники, которым по роду работы необходимо быть в Школе в нерабочее время, праздничные и выходные дни допускаются на основании служебной записки, заверенной директором Школы.</w:t>
      </w:r>
    </w:p>
    <w:p w14:paraId="5DBC01E9" w14:textId="77777777" w:rsidR="003B2843" w:rsidRPr="003B2843" w:rsidRDefault="003B2843" w:rsidP="003B284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3B284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2.4. Пропускной режим родителей (законных представителей) учащихся (воспитанников) Школы</w:t>
      </w:r>
    </w:p>
    <w:p w14:paraId="10A23AE3" w14:textId="77777777" w:rsidR="003B2843" w:rsidRPr="003B2843" w:rsidRDefault="003B2843" w:rsidP="003B284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2.4.1. Пропуск родителей (законных представителей) учащихся (воспитанников) Школы для разрешения личных вопросов осуществляется по предварительной записи у секретаря Школы.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2.4.2. Проход родителей к администрации Школы возможен по предварительной договоренности с самой администрацией, о чем сотрудники охраны должны быть проинформированы заранее. Список по предварительной записи в день приема находится на охране Школы.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2.4.3. Регистрация посетителей и родителей в журнале учета посетителей при допуске в здание Школы по документу, удостоверяющему личность, обязательна.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2.4.4. Незапланированный проход допустим только с разрешения директора Школы или дежурного администратора и осуществляется после уроков, а в экстренных случаях – до уроков и во время перемен.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2.4.5. Посетитель после записи его данных в журнале регистрации посетителей перемещается по территории Школы в сопровождении охранника, дежурного администратора или педагогического работника, к которому прибыл посетитель. Остальные посетители ждут своей очереди рядом с постом охраны.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 xml:space="preserve">2.4.6. При проведении массовых мероприятий, родительских собраний, семинаров и других мероприятий посетители и родители (законные представители) учащихся (воспитанников) 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lastRenderedPageBreak/>
        <w:t>проходят в Школу в сопровождении классных руководителей, ответственных за проведение мероприятий, семинаров и т.п. с дежурных администраторов.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2.4.7. При большом потоке людей (учащихся (воспитанников), сотрудников, родителей, других посетителей) приоритет прохода предоставляется учащимся (воспитанникам). Родители и другие посетители пропускаются после того, как осуществлен проход учащихся (воспитанников).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2.4.8. Пропуск лиц с инвалидностью (включая использующих кресла-коляски и собак-проводников) осуществляется в соответствии со статьей 15 Федерального закона от 24.11.1995 № 181-ФЗ «О социальной защите инвалидов в Российской Федерации». Проход лиц с инвалидностью обеспечивается сотрудником поста охраны и в его сопровождении. Пропуск собаки-проводника осуществляется при наличии документа, подтверждающего ее специальное обучение, выданного по установленной форме.</w:t>
      </w:r>
    </w:p>
    <w:p w14:paraId="3AB9D7E1" w14:textId="77777777" w:rsidR="003B2843" w:rsidRPr="003B2843" w:rsidRDefault="003B2843" w:rsidP="003B284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3B284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2.5. Пропускной режим сотрудников ремонтно-строительных организаций</w:t>
      </w:r>
    </w:p>
    <w:p w14:paraId="069B9C2C" w14:textId="77777777" w:rsidR="003B2843" w:rsidRPr="003B2843" w:rsidRDefault="003B2843" w:rsidP="003B284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2.5.1. Рабочие и специалисты ремонтно-строительных организаций пропускаются в помещения Школы дежурным охранником по распоряжению директора или на основании заявок и согласованных списков.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2.5.2. Производство работ осуществляется под контролем специально назначенного приказом директора представителя Школы.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2.5.3. В случае аварии (повреждения) электросети, канализации, водопровода или отопительной системы и выполнения других срочных работ в ночное время, выходные и нерабочие праздничные дни пропуск работников аварийных служб, прибывших по вызову, осуществляется беспрепятственно в сопровождении работника Школы или сотрудника охраны.</w:t>
      </w:r>
    </w:p>
    <w:p w14:paraId="1AC2F7C3" w14:textId="77777777" w:rsidR="003B2843" w:rsidRPr="003B2843" w:rsidRDefault="003B2843" w:rsidP="003B284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3B284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2.6. Пропускной режим сотрудников вышестоящих организаций и проверяющих лиц</w:t>
      </w:r>
    </w:p>
    <w:p w14:paraId="44A7BB06" w14:textId="77777777" w:rsidR="003B2843" w:rsidRPr="003B2843" w:rsidRDefault="003B2843" w:rsidP="003B284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2.6.1. В соответствии с действующим законодательством отдельные категории лиц пользуются правом беспрепятственного прохода на территорию и в здание Школы при предъявлении ими служебного удостоверения. К ним относятся работники прокуратуры, полиции, МВД, ФСБ и МЧС.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Об их приходе сотрудник охраны немедленно докладывает директору, дежурному администратору, ответственному по безопасности.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2.6.2. Допуск проверяющих лиц осуществляется после предоставления распоряжения о проверке, документов, удостоверяющих личность, с записью в журнале учета посетителей. Посетитель после записи его данных в журнале перемещается по территории Школы в сопровождении директора, заместителя директора или дежурного администратора.</w:t>
      </w:r>
    </w:p>
    <w:p w14:paraId="71BE9E15" w14:textId="77777777" w:rsidR="003B2843" w:rsidRPr="003B2843" w:rsidRDefault="003B2843" w:rsidP="003B284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3B284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2.7. Пропускной режим для представителей средств массовой информации и иных лиц</w:t>
      </w:r>
    </w:p>
    <w:p w14:paraId="38C381B7" w14:textId="77777777" w:rsidR="003B2843" w:rsidRPr="003B2843" w:rsidRDefault="003B2843" w:rsidP="003B284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2.7.1. Допуск в Школу представителей средств массовой информации, а также внос в здание радио-, теле-, кино-, фото-, звукозаписывающей и усилительной аппаратуры допускается только с разрешения директора.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2.7.2. Допуск в Школу лиц, осуществляющих коммерческие и некоммерческие операции (презентации, распространение методических материалов, фотографирование и т. п.), осуществляется по личному распоряжению директора Школы.</w:t>
      </w:r>
    </w:p>
    <w:p w14:paraId="3F542D83" w14:textId="77777777" w:rsidR="003B2843" w:rsidRPr="003B2843" w:rsidRDefault="003B2843" w:rsidP="003B284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3B284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3. Порядок допуска на территорию транспортных средств</w:t>
      </w:r>
    </w:p>
    <w:p w14:paraId="1B62C0E0" w14:textId="77777777" w:rsidR="003B2843" w:rsidRPr="003B2843" w:rsidRDefault="003B2843" w:rsidP="003B284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lastRenderedPageBreak/>
        <w:t>3.1. Допуск автотранспортных средств на территорию Школы осуществляется с разрешения директора или лица, на которое в соответствии с приказом образовательной организации возложена ответственность за безопасность.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3.2. При ввозе автотранспортом на территорию Школы имущества (материальных ценностей) охранником Школы (работником по обеспечению охраны Школы) осуществляется осмотр, исключающий ввоз запрещенных предметов.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Машины централизованных перевозок допускаются на территорию Школы на основании списков, заверенных директором Школы или лицом, на которое в соответствии с приказом Школы возложена ответственность за безопасность.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3.3. Движение автотранспорта по территории Школы разрешается со скоростью не более 5 км/ч. Парковка автомашин, доставивших материальные ценности или продукты, осуществляется у запасного выхода с соблюдением всех мер безопасности и правил дорожного движения.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3.4. Въезд/выезд на территорию Школы мусороуборочного, снегоуборочного, грузового автотранспорта, доставляющего продукты, мебель, оргтехнику, канцелярские товары и др. на основании заключенных с Школой гражданско-правовых договоров, осуществляется при предъявлении водителем путевого листа и сопроводительных документов (товарно-транспортных накладных) либо на основании списков, заверенных директором Школы.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3.5. Въезд/выезд транспортных средств, обеспечивающих строительные работы, осуществляется по представленным спискам, согласованным с ответственным по безопасности. В случае экстренной необходимости допуск указанных транспортных средств осуществляется по личному распоряжению директора Школы.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3.6. Встречу транспортных средств сторонних организаций на КПП, их сопровождение до места, определенного в заявке, и обратно, а также контроль за транспортным средством в процессе работы обеспечивают работники Школы, по инициативе которых прибыл автотранспорт.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3.7. Транспортные средства специального назначения (пожарные машины, автомобили скорой помощи, правоохранительных органов и др.) при аварийных ситуациях, стихийных бедствиях, пожарах и других чрезвычайных ситуациях на территорию Школы пропускаются беспрепятственно.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В последующем, после ликвидации аварии (пожара, оказания медицинской помощи) в «Книге допуска автотранспортных средств» осуществляется запись о фактическом времени въезда-выезда автотранспорта.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3.8. Транспортные средства МВД, ФСБ, МЧС и других государственных надзорных органов могут въезжать в любое время суток без осмотра при наличии письменных предписаний в сопровождении сотрудников отдела безопасности. О факте их прибытия сотрудник охраны немедленно докладывает директору Школы.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3.9. При допуске на территорию Школы автотранспортных средств охранник Школы (работник по обеспечению охраны Школы) предупреждает водителя о соблюдении мер безопасности при движении по территории Школы.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3.10. Въезд личного автомобильного транспорта работников на территорию Школы осуществляется с разрешения директора по согласованным спискам.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3.11. Стоянка личного автомобильного транспорта работников разрешена только на служебной парковке ограниченного пользования по спискам, утвержденным директором Школы. На остальной закрытой территории Школы парковка запрещена.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3.12. Приказом директора Школы допуск транспортных средств на территорию Школы при необходимости может ограничиваться либо прекращаться в целях усиления мер безопасности.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 xml:space="preserve">3.13. Во всех случаях, не указанных в данном положении, либо вызывающих вопросы, 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lastRenderedPageBreak/>
        <w:t>касающихся порядка, допуска на территорию транспортных средств охранники Школы (работники по обеспечению охраны Школы) руководствуются указаниями директора Школы или лица, на которое в соответствии с приказом Школы возложена ответственность за безопасность. В этом случае полученные устные указания фиксируются в рабочем журнале объекта охраны.</w:t>
      </w:r>
    </w:p>
    <w:p w14:paraId="368E1363" w14:textId="77777777" w:rsidR="003B2843" w:rsidRPr="003B2843" w:rsidRDefault="003B2843" w:rsidP="003B284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3B284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4. Порядок вноса (выноса), ввоза (вывоза) материальных ценностей и грузов</w:t>
      </w:r>
    </w:p>
    <w:p w14:paraId="038A97C8" w14:textId="77777777" w:rsidR="003B2843" w:rsidRPr="003B2843" w:rsidRDefault="003B2843" w:rsidP="003B284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4.1. Вынос/вывоз, внос/ввоз грузов, материальных ценностей и иного имущества (офисная мебель, производственное оборудование, техника и др.) осуществляется материально ответственными лицами на основании служебной записки, заверенной директором Школы независимо от того, временно или безвозвратно выносятся ценности.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При выносе/вывозе, вносе/ввозе с территории Школы инструмента или оборудования с большим количеством наименований к служебной записке прикладывается перечень всего инструмента и оборудования, заверенный теми же лицами, что и основной документ.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Правильность оформления пропуска проверяет охранник дежурной смены с обязательной фиксацией в журнале перемещения материальных ценностей.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4.2. Документы на вынос/вывоз, внос/ввоз материальных ценностей с территории Школы предъявляются на контрольно-пропускном пункте одновременно с личным пропуском лица, осуществляющего транспортировку.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4.3. Ручную кладь посетителей охранник проверяет с их добровольного согласия. В случае отказа посетителя от проведения осмотра вносимых (выносимых) предметов охранник Школы вызывает дежурного администратора и действует согласно требованиям своей Должностной инструкции.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4.4. Крупногабаритные предметы, ящики, коробки проносятся в здание Школы после проведенного их осмотра, исключающего пронос запрещенных предметов в здание Школы (ВВ, холодное и огнестрельное оружие, наркотики и т. п.).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4.5. Решение о выносе учебного оборудования, инвентаря и материалов для проведения занятий принимается заместителем директора по АХЧ (в его отсутствие лицом, назначенным директором) на основании предварительно оформленной служебной записки от учителя.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4.6. Работники эксплуатационно-ремонтных подразделений административно-хозяйственной части Школы, осуществляющие обслуживание и текущий ремонт, имеют право на вынос/внос инструментов, приборов, расходных материалов без специального разрешения.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4.7. Вынос/вывоз, внос/ввоз материальных ценностей и грузов по устным распоряжениям или по недооформленным документам из Школы /в Школу строго запрещен.</w:t>
      </w:r>
    </w:p>
    <w:p w14:paraId="76ED8CD3" w14:textId="77777777" w:rsidR="003B2843" w:rsidRPr="003B2843" w:rsidRDefault="003B2843" w:rsidP="003B284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3B284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5. Внутриобъектовый режим</w:t>
      </w:r>
    </w:p>
    <w:p w14:paraId="12406B33" w14:textId="77777777" w:rsidR="003B2843" w:rsidRPr="003B2843" w:rsidRDefault="003B2843" w:rsidP="003B284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3B284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5.1. Порядок организации внутриобъектового режима</w:t>
      </w:r>
    </w:p>
    <w:p w14:paraId="4C5D3069" w14:textId="77777777" w:rsidR="003B2843" w:rsidRPr="003B2843" w:rsidRDefault="003B2843" w:rsidP="003B284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5.1.1. В целях организации и контроля за соблюдением учебно-воспитательного процесса, а также соблюдения внутреннего режима в Школе из числа заместителей директора назначается дежурный администратор.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Обход и осмотр территории и помещений Школы осуществляет охранник дежурной смены. При осмотре охранник должен обращать особое внимание на предмет закрытия окон, выключенного освещения в учебных классах, отсутствия протечек воды в туалетах, включенного электросвечения, а также отсутствия подозрительных предметов. Убеждается в отсутствии людей в здании. Результаты осмотров заносятся в журнал обхода.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 xml:space="preserve">5.1.2. В соответствии с Правилами внутреннего распорядка находиться в здании и на 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lastRenderedPageBreak/>
        <w:t>территории Школы разрешено по будням и учебным дням следующим категориям: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– учащимся (воспитанникам);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– педагогическим и техническим работникам;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– работникам столовой;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– посетителям с 08.00 до 17.00.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Круглосуточно в Школе могут находиться директор, его заместители, а также другие лица по решению директора.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5.1.3. В целях обеспечения пожарной безопасности Школы, учащиеся (воспитанники), их родители (законные представители), работники, посетители обязаны неукоснительно соблюдать требования Инструкции о мерах пожарной безопасности.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5.1.4. В целях обеспечения общественной безопасности, предупреждения возможных противоправных действий работники, учащиеся, их родители и посетители обязаны подчиняться требованиям сотрудника охраны, действия которого находятся в согласии с настоящим Положением и инструкцией охранника.</w:t>
      </w:r>
    </w:p>
    <w:p w14:paraId="2E16FE6B" w14:textId="77777777" w:rsidR="003B2843" w:rsidRPr="003B2843" w:rsidRDefault="003B2843" w:rsidP="003B284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3B284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5.2. Порядок внутриобъектового режима основных помещений</w:t>
      </w:r>
    </w:p>
    <w:p w14:paraId="432B1348" w14:textId="77777777" w:rsidR="003B2843" w:rsidRPr="003B2843" w:rsidRDefault="003B2843" w:rsidP="003B284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5.2.1. Все помещения Школы закрепляются за ответственными лицами согласно утвержденным директором приказом. Ответственные лица должны следить за чистотой помещений, противопожарной и электробезопасностью.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1E33E0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5.2.2. 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По окончании рабочего дня все помещения проверяются на соответствие требованиям пожарной безопасности и закрываются ответственными работниками.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5.2.3. Ключи от помещений выдаются (принимаются) в специально отведенном и оборудованном для хранения ключей месте. Там же хранятся дубликаты ключей от всех помещений. Выдача и прием ключей осуществляется работниками охраны под подпись в журнале приема и сдачи помещений.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5.2.4. В случае не сдачи ключей охрана закрывает комнату дубликатом ключей, о чем делается запись в журнале приема и сдачи помещений.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5.2.5. Ключи от запасных выходов (входов), чердачных, подвальных помещений хранятся в комнате хранения ключей, выдаются под подпись в журнале приема и выдачи ключей по спискам, согласованным с работником, ответственным за безопасность.</w:t>
      </w:r>
    </w:p>
    <w:p w14:paraId="668F84C6" w14:textId="77777777" w:rsidR="003B2843" w:rsidRPr="003B2843" w:rsidRDefault="003B2843" w:rsidP="003B284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3B284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5.3. Порядок внутриобъектового режима специальных помещений</w:t>
      </w:r>
    </w:p>
    <w:p w14:paraId="2AE5950B" w14:textId="77777777" w:rsidR="003B2843" w:rsidRPr="003B2843" w:rsidRDefault="003B2843" w:rsidP="003B284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5.3.1. С целью обеспечения внутриобъектового режима ответственным работником: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– определяется список специальных помещений (серверные, компьютерные классы, лекционные аудитории, лаборатории, библиотека, канцелярия, архив, музей, склады, подсобные помещения, оружейная комната и др.);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– устанавливается порядок охраны и доступа в специальные помещения (по согласованию с работниками, в ведении которых находятся указанные помещения).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5.3.2. Защита специальных помещений должна производиться в соответствии с техническим регламентом по пожарной безопасности с учетом требований по устойчивости к взлому хранилища сейфов.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5.3.3. Ключи от специальных помещений должны храниться в опломбированных пеналах на постах охраны либо у работников Школы, в обязанности которых входит их хранение, в специально отведенном и оборудованном для хранения ключей месте.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5.3.4. Вскрытие специальных помещений при чрезвычайных ситуациях в нерабочее время осуществляется в присутствии работника охраны, представителя администрации Школы с составлением акта о вскрытии (далее – акт) в произвольной форме.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lastRenderedPageBreak/>
        <w:t>5.3.5. В акте необходимо указать: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– фамилии, имена, отчества должностных лиц, принимавших участие во вскрытии специального помещения;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– причины вскрытия помещения;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– дату и время вскрытия помещения;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– кто был допущен (должность и фамилия) в специальное помещение;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– как осуществлялась охрана вскрытого помещения в этот период;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– какое имущество, в каком количестве, куда эвакуировано из вскрытого помещения и как осуществлялась его охрана;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– кто из должностных лиц и когда был информирован по указанному факту происшествия.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Акт подписывается должностными лицами, вскрывшими специальное помещение. Вскрытие сейфов с секретными документами осуществляется работниками, отвечающими за их сохранность.</w:t>
      </w:r>
    </w:p>
    <w:p w14:paraId="44939D2A" w14:textId="77777777" w:rsidR="003B2843" w:rsidRPr="003B2843" w:rsidRDefault="003B2843" w:rsidP="003B284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3B284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5.4. Порядок внутриобъектового режима в условиях чрезвычайных ситуаций</w:t>
      </w:r>
    </w:p>
    <w:p w14:paraId="6E0129C0" w14:textId="77777777" w:rsidR="003B2843" w:rsidRPr="003B2843" w:rsidRDefault="003B2843" w:rsidP="003B284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5.4.1. В периоды чрезвычайных ситуаций, при наличии особой угрозы или при проведении специальных мероприятий усиливается действующая система внутриобъектового режима за счет привлечения дополнительных сил и средств.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По решению директора доступ лиц или перемещение по территории Школы могут быть прекращены или ограничены.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5.4.2. В случае осложнения оперативной обстановки по решению специалиста по безопасности дежурные смены охраны обязаны: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– прекратить пропуск работников, учащихся (воспитанников), их родителей (законных представителей), посетителей на выход, организовать их размещение в безопасном месте или эвакуацию в безопасное место, при внезапном нападении на Школу или возникновении массовых беспорядков в непосредственной близости от Школы;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– прекратить допуск всех лиц в случае обнаружения взрывного устройства или подозрительного предмета на объекте. До прибытия специалистов по обезвреживанию взрывных устройств, аварийно-спасательных служб и взаимодействующих структур правоохранительной направленности сотрудники дежурной смены охраны обязаны действовать в соответствии с Инструкцией в случае возникновения чрезвычайной ситуации и Памяткой по типовым действиям сотрудников охраны в особых случаях;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– прекратить допуск на объект при возгорании на объекте или разлитии сильнодействующих химических или ядовитых веществ, осуществлять беспрепятственный выход и выезд из Школы. До прибытия аварийно-спасательных служб, пожарной охраны, МЧС действовать согласно Инструкции о мерах пожарной безопасности и Инструкции сотрудников охраны по действиям в случае возникновения чрезвычайной ситуации;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– в случае срабатывания или отказа охранной сигнализации блокировать «сработавший» объект, усилить бдительность, прекратить пропуск посетителей на вход и на выход до выяснения обстановки и причины срабатывания сигнализации.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5.4.3. Выход работников, учащихся (воспитанников), их родителей (законных представителей) и посетителей в условиях чрезвычайных ситуаций допускается только после нормализации обстановки с разрешения ответственного за безопасность, сотрудников МВД, ФСБ.</w:t>
      </w:r>
    </w:p>
    <w:p w14:paraId="3DAB8E41" w14:textId="77777777" w:rsidR="003B2843" w:rsidRPr="001E33E0" w:rsidRDefault="003B2843" w:rsidP="003B284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E33E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6. Ответственность</w:t>
      </w:r>
    </w:p>
    <w:p w14:paraId="797D35D7" w14:textId="77777777" w:rsidR="003B2843" w:rsidRPr="003B2843" w:rsidRDefault="003B2843" w:rsidP="003B2843">
      <w:pPr>
        <w:shd w:val="clear" w:color="auto" w:fill="FFFFFF"/>
        <w:spacing w:before="240" w:after="100" w:afterAutospacing="1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lastRenderedPageBreak/>
        <w:t>6.1. Работники, виновные в нарушении требований настоящего Положения (попытка пройти на территорию в состоянии алкогольного (наркотического) опьянения, попытка невыполнения законных требований сотрудников охраны, уклонение от осмотра, вывоз (вынос) материальных ценностей без документов или по поддельным документам, курение в неустановленных местах, а также нарушение других требований внутреннего трудового распорядка и т. п.), привлекаются к дисциплинарной ответственности в соответствии с действующим законодательством Российской Федерации, требованиями коллективного договора и Правил внутреннего трудового распорядка.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6.2. Лицо, совершившее противоправное посягательство на охраняемое имущество либо нарушающее внутриобъектовый и (или) пропускной режимы, может быть задержано охранником на месте правонарушения и должно быть незамедлительно передано в орган внутренних дел (полицию).</w:t>
      </w:r>
      <w:r w:rsidRPr="003B284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6.3. Лица, которые не согласны с правомерностью действий работников охраны и представителей администрации Школы, при задержании, личном осмотре, осмотре вещей, изъятии вещей и документов, по отношению к которым такие действия были применены, имеют право обжаловать эти действия в установленном законом порядке.</w:t>
      </w:r>
    </w:p>
    <w:p w14:paraId="53877E54" w14:textId="77777777" w:rsidR="003B2843" w:rsidRPr="003B2843" w:rsidRDefault="003B2843" w:rsidP="003B2843">
      <w:pPr>
        <w:rPr>
          <w:lang w:val="ru-RU"/>
        </w:rPr>
      </w:pPr>
    </w:p>
    <w:p w14:paraId="0B8DED79" w14:textId="100634DC" w:rsidR="003B2843" w:rsidRDefault="003B2843">
      <w:pPr>
        <w:rPr>
          <w:lang w:val="ru-RU"/>
        </w:rPr>
      </w:pPr>
    </w:p>
    <w:p w14:paraId="59269551" w14:textId="383B2383" w:rsidR="003B2843" w:rsidRDefault="003B2843">
      <w:pPr>
        <w:rPr>
          <w:lang w:val="ru-RU"/>
        </w:rPr>
      </w:pPr>
    </w:p>
    <w:p w14:paraId="4FCE1F52" w14:textId="3194789D" w:rsidR="003B2843" w:rsidRDefault="003B2843">
      <w:pPr>
        <w:rPr>
          <w:lang w:val="ru-RU"/>
        </w:rPr>
      </w:pPr>
    </w:p>
    <w:p w14:paraId="27E3E120" w14:textId="6C40440A" w:rsidR="003B2843" w:rsidRDefault="003B2843">
      <w:pPr>
        <w:rPr>
          <w:lang w:val="ru-RU"/>
        </w:rPr>
      </w:pPr>
    </w:p>
    <w:p w14:paraId="787F3568" w14:textId="4330C7B3" w:rsidR="003B2843" w:rsidRDefault="003B2843">
      <w:pPr>
        <w:rPr>
          <w:lang w:val="ru-RU"/>
        </w:rPr>
      </w:pPr>
    </w:p>
    <w:p w14:paraId="4169EDAD" w14:textId="17CFE2E9" w:rsidR="003B2843" w:rsidRDefault="003B2843">
      <w:pPr>
        <w:rPr>
          <w:lang w:val="ru-RU"/>
        </w:rPr>
      </w:pPr>
    </w:p>
    <w:p w14:paraId="1D40CF0D" w14:textId="5A53E75C" w:rsidR="003B2843" w:rsidRDefault="003B2843">
      <w:pPr>
        <w:rPr>
          <w:lang w:val="ru-RU"/>
        </w:rPr>
      </w:pPr>
    </w:p>
    <w:p w14:paraId="5FDF92C1" w14:textId="1F0DEA41" w:rsidR="003B2843" w:rsidRDefault="003B2843">
      <w:pPr>
        <w:rPr>
          <w:lang w:val="ru-RU"/>
        </w:rPr>
      </w:pPr>
    </w:p>
    <w:p w14:paraId="73E087EB" w14:textId="07CB2714" w:rsidR="003B2843" w:rsidRDefault="003B2843">
      <w:pPr>
        <w:rPr>
          <w:lang w:val="ru-RU"/>
        </w:rPr>
      </w:pPr>
    </w:p>
    <w:p w14:paraId="17A6E28A" w14:textId="784D8B6A" w:rsidR="003B2843" w:rsidRDefault="003B2843">
      <w:pPr>
        <w:rPr>
          <w:lang w:val="ru-RU"/>
        </w:rPr>
      </w:pPr>
    </w:p>
    <w:p w14:paraId="51EA660E" w14:textId="285A0D5D" w:rsidR="003B2843" w:rsidRDefault="003B2843">
      <w:pPr>
        <w:rPr>
          <w:lang w:val="ru-RU"/>
        </w:rPr>
      </w:pPr>
    </w:p>
    <w:p w14:paraId="21BF804E" w14:textId="4AA9E9CE" w:rsidR="003B2843" w:rsidRDefault="003B2843">
      <w:pPr>
        <w:rPr>
          <w:lang w:val="ru-RU"/>
        </w:rPr>
      </w:pPr>
    </w:p>
    <w:p w14:paraId="737B69E3" w14:textId="609A1270" w:rsidR="003B2843" w:rsidRDefault="003B2843">
      <w:pPr>
        <w:rPr>
          <w:lang w:val="ru-RU"/>
        </w:rPr>
      </w:pPr>
    </w:p>
    <w:p w14:paraId="11C23EF6" w14:textId="63F628E6" w:rsidR="003B2843" w:rsidRDefault="003B2843">
      <w:pPr>
        <w:rPr>
          <w:lang w:val="ru-RU"/>
        </w:rPr>
      </w:pPr>
    </w:p>
    <w:p w14:paraId="758BEEF8" w14:textId="145BA41F" w:rsidR="003B2843" w:rsidRDefault="003B2843">
      <w:pPr>
        <w:rPr>
          <w:lang w:val="ru-RU"/>
        </w:rPr>
      </w:pPr>
    </w:p>
    <w:p w14:paraId="1AB3EED7" w14:textId="03DE5CB7" w:rsidR="003B2843" w:rsidRDefault="003B2843">
      <w:pPr>
        <w:rPr>
          <w:lang w:val="ru-RU"/>
        </w:rPr>
      </w:pPr>
    </w:p>
    <w:p w14:paraId="04978B36" w14:textId="44C448F8" w:rsidR="003B2843" w:rsidRDefault="003B2843">
      <w:pPr>
        <w:rPr>
          <w:lang w:val="ru-RU"/>
        </w:rPr>
      </w:pPr>
    </w:p>
    <w:p w14:paraId="39302E55" w14:textId="086E3D5D" w:rsidR="003B2843" w:rsidRDefault="003B2843">
      <w:pPr>
        <w:rPr>
          <w:lang w:val="ru-RU"/>
        </w:rPr>
      </w:pPr>
    </w:p>
    <w:p w14:paraId="0834BB08" w14:textId="69F7D5C1" w:rsidR="003B2843" w:rsidRDefault="003B2843">
      <w:pPr>
        <w:rPr>
          <w:lang w:val="ru-RU"/>
        </w:rPr>
      </w:pPr>
    </w:p>
    <w:p w14:paraId="0EFC8788" w14:textId="7725D613" w:rsidR="003B2843" w:rsidRPr="003B2843" w:rsidRDefault="003B2843">
      <w:pPr>
        <w:rPr>
          <w:lang w:val="ru-RU"/>
        </w:rPr>
      </w:pPr>
      <w:bookmarkStart w:id="0" w:name="_GoBack"/>
      <w:bookmarkEnd w:id="0"/>
      <w:r>
        <w:rPr>
          <w:noProof/>
          <w:lang w:val="ru-RU"/>
        </w:rPr>
        <w:lastRenderedPageBreak/>
        <w:drawing>
          <wp:inline distT="0" distB="0" distL="0" distR="0" wp14:anchorId="606C4D0F" wp14:editId="6C042C56">
            <wp:extent cx="6149340" cy="8465820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9340" cy="846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B2843" w:rsidRPr="003B2843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02D"/>
    <w:rsid w:val="003B2843"/>
    <w:rsid w:val="00AA302D"/>
    <w:rsid w:val="00D35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82496"/>
  <w15:chartTrackingRefBased/>
  <w15:docId w15:val="{A16FC614-2522-47D3-8D54-188396AEF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3866</Words>
  <Characters>22037</Characters>
  <Application>Microsoft Office Word</Application>
  <DocSecurity>0</DocSecurity>
  <Lines>183</Lines>
  <Paragraphs>51</Paragraphs>
  <ScaleCrop>false</ScaleCrop>
  <Company/>
  <LinksUpToDate>false</LinksUpToDate>
  <CharactersWithSpaces>25852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gumar</dc:creator>
  <cp:keywords/>
  <dc:description/>
  <cp:lastModifiedBy>gumar</cp:lastModifiedBy>
  <cp:revision>2</cp:revision>
  <dcterms:created xsi:type="dcterms:W3CDTF">2026-01-12T14:59:00Z</dcterms:created>
  <dcterms:modified xsi:type="dcterms:W3CDTF">2026-01-12T15:02:00Z</dcterms:modified>
</cp:coreProperties>
</file>